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C8738D" w:rsidP="00C34CA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правительства Е</w:t>
      </w:r>
      <w:r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4CA6">
        <w:rPr>
          <w:rFonts w:ascii="Times New Roman" w:hAnsi="Times New Roman"/>
          <w:color w:val="000000"/>
          <w:sz w:val="28"/>
          <w:szCs w:val="28"/>
        </w:rPr>
        <w:t>06.08.2021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>
        <w:rPr>
          <w:rFonts w:ascii="Times New Roman" w:hAnsi="Times New Roman"/>
          <w:color w:val="000000"/>
          <w:sz w:val="28"/>
          <w:szCs w:val="28"/>
        </w:rPr>
        <w:t>254</w:t>
      </w:r>
      <w:r w:rsidRPr="00C8738D">
        <w:rPr>
          <w:rFonts w:ascii="Times New Roman" w:hAnsi="Times New Roman"/>
          <w:color w:val="000000"/>
          <w:sz w:val="28"/>
          <w:szCs w:val="28"/>
        </w:rPr>
        <w:t>-пп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и методики распределения в 2021 году иного межбюджетного трансферта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FA2755">
        <w:rPr>
          <w:rFonts w:ascii="Times New Roman" w:hAnsi="Times New Roman"/>
          <w:color w:val="000000"/>
          <w:sz w:val="28"/>
          <w:szCs w:val="28"/>
        </w:rPr>
        <w:t>»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38D" w:rsidRDefault="00FA2755" w:rsidP="00FA2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C8738D" w:rsidRPr="005F19DA" w:rsidRDefault="00FA2755" w:rsidP="00C873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="00C8738D"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:rsidR="00C8738D" w:rsidRDefault="00C8738D" w:rsidP="00C873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DA"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FA2755">
        <w:rPr>
          <w:rFonts w:ascii="Times New Roman" w:hAnsi="Times New Roman"/>
          <w:sz w:val="28"/>
          <w:szCs w:val="24"/>
          <w:lang w:eastAsia="ru-RU"/>
        </w:rPr>
        <w:t>Внести в</w:t>
      </w:r>
      <w:r w:rsidR="00FA2755" w:rsidRPr="00FA2755">
        <w:rPr>
          <w:rFonts w:ascii="Times New Roman" w:hAnsi="Times New Roman"/>
          <w:color w:val="000000"/>
          <w:sz w:val="28"/>
          <w:szCs w:val="28"/>
        </w:rPr>
        <w:t xml:space="preserve"> постановление правительства Еврейской автономной области </w:t>
      </w:r>
      <w:r w:rsidR="008B7C7C" w:rsidRPr="008B7C7C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8B7C7C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34CA6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4CA6">
        <w:rPr>
          <w:rFonts w:ascii="Times New Roman" w:hAnsi="Times New Roman"/>
          <w:color w:val="000000"/>
          <w:sz w:val="28"/>
          <w:szCs w:val="28"/>
        </w:rPr>
        <w:t>06.08.2021 № 254</w:t>
      </w:r>
      <w:r w:rsidR="00C34CA6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равил предоставления и методики распределения в 2021 году иного межбюджетного трансферта 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C4211">
        <w:rPr>
          <w:rFonts w:ascii="Times New Roman" w:hAnsi="Times New Roman"/>
          <w:sz w:val="28"/>
          <w:szCs w:val="24"/>
          <w:lang w:eastAsia="ru-RU"/>
        </w:rPr>
        <w:t>изменение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, изложив его </w:t>
      </w:r>
      <w:r w:rsidR="00C34CA6">
        <w:rPr>
          <w:rFonts w:ascii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>в следующей редакции:</w:t>
      </w:r>
    </w:p>
    <w:p w:rsidR="00C8738D" w:rsidRPr="002545EB" w:rsidRDefault="00FA2755" w:rsidP="00C8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C34CA6">
        <w:rPr>
          <w:rFonts w:ascii="Times New Roman" w:hAnsi="Times New Roman"/>
          <w:color w:val="000000"/>
          <w:sz w:val="28"/>
          <w:szCs w:val="28"/>
        </w:rPr>
        <w:t>П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и методики распределения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34CA6" w:rsidRPr="006566D6">
        <w:rPr>
          <w:rFonts w:ascii="Times New Roman" w:hAnsi="Times New Roman"/>
          <w:color w:val="000000"/>
          <w:sz w:val="28"/>
          <w:szCs w:val="28"/>
        </w:rPr>
        <w:t>в 2021 – 2022 годах иного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 межбюджетного трансферта из областного бюджета за счет средств федерального бюджета бюдж</w:t>
      </w:r>
      <w:r w:rsidR="00C34CA6">
        <w:rPr>
          <w:rFonts w:ascii="Times New Roman" w:hAnsi="Times New Roman"/>
          <w:color w:val="000000"/>
          <w:sz w:val="28"/>
          <w:szCs w:val="28"/>
        </w:rPr>
        <w:t>етам муниципальных образований Е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врейской автономной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 xml:space="preserve">области на устройство основания </w:t>
      </w:r>
      <w:r w:rsidR="00C34CA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C34CA6" w:rsidRPr="00C34CA6">
        <w:rPr>
          <w:rFonts w:ascii="Times New Roman" w:hAnsi="Times New Roman"/>
          <w:color w:val="000000"/>
          <w:sz w:val="28"/>
          <w:szCs w:val="28"/>
        </w:rPr>
        <w:t>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8738D" w:rsidRPr="002545EB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C7C" w:rsidRDefault="008B7C7C" w:rsidP="008B7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313348">
        <w:rPr>
          <w:rFonts w:ascii="Times New Roman" w:hAnsi="Times New Roman"/>
          <w:sz w:val="28"/>
          <w:szCs w:val="28"/>
        </w:rPr>
        <w:t xml:space="preserve">со </w:t>
      </w:r>
      <w:hyperlink r:id="rId8" w:history="1">
        <w:r w:rsidRPr="00313348">
          <w:rPr>
            <w:rFonts w:ascii="Times New Roman" w:hAnsi="Times New Roman"/>
            <w:sz w:val="28"/>
            <w:szCs w:val="28"/>
          </w:rPr>
          <w:t>статьей 139.1</w:t>
        </w:r>
      </w:hyperlink>
      <w:r w:rsidRPr="003133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C34CA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9" w:history="1">
        <w:r w:rsidRPr="00C34CA6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34CA6">
        <w:rPr>
          <w:rFonts w:ascii="Times New Roman" w:hAnsi="Times New Roman"/>
          <w:sz w:val="28"/>
          <w:szCs w:val="28"/>
        </w:rPr>
        <w:t xml:space="preserve"> Еврейской автономной области «Развитие физической культуры и спорта в Еврейской автономной области» на 2021 – 2024 годы, утвержденной постановлением правительства Еврейской автономной области от 21.12.2020 № 508-пп</w:t>
      </w:r>
      <w:r w:rsidR="00C34CA6" w:rsidRPr="0020237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C34CA6" w:rsidRPr="00C34CA6">
          <w:rPr>
            <w:rFonts w:ascii="Times New Roman" w:hAnsi="Times New Roman"/>
            <w:sz w:val="28"/>
            <w:szCs w:val="28"/>
          </w:rPr>
          <w:t>Планом</w:t>
        </w:r>
      </w:hyperlink>
      <w:r w:rsidR="00C34CA6" w:rsidRPr="0020237B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</w:t>
      </w:r>
      <w:r w:rsidR="00C34CA6" w:rsidRPr="0020237B">
        <w:rPr>
          <w:rFonts w:ascii="Times New Roman" w:hAnsi="Times New Roman"/>
          <w:sz w:val="28"/>
          <w:szCs w:val="28"/>
        </w:rPr>
        <w:lastRenderedPageBreak/>
        <w:t>распоряжением правительства Еврейской ав</w:t>
      </w:r>
      <w:r w:rsidR="00C34CA6">
        <w:rPr>
          <w:rFonts w:ascii="Times New Roman" w:hAnsi="Times New Roman"/>
          <w:sz w:val="28"/>
          <w:szCs w:val="28"/>
        </w:rPr>
        <w:t>тономной области                                            от 22.06.2018 №</w:t>
      </w:r>
      <w:r w:rsidR="00C34CA6" w:rsidRPr="0020237B">
        <w:rPr>
          <w:rFonts w:ascii="Times New Roman" w:hAnsi="Times New Roman"/>
          <w:sz w:val="28"/>
          <w:szCs w:val="28"/>
        </w:rPr>
        <w:t xml:space="preserve"> 209-рп, правительство Еврейской автономной области</w:t>
      </w:r>
      <w:r w:rsidRPr="00313348">
        <w:rPr>
          <w:rFonts w:ascii="Times New Roman" w:hAnsi="Times New Roman"/>
          <w:sz w:val="28"/>
          <w:szCs w:val="28"/>
        </w:rPr>
        <w:t>, правительство Еврейской автономной области</w:t>
      </w:r>
    </w:p>
    <w:p w:rsidR="008B7C7C" w:rsidRPr="006566D6" w:rsidRDefault="008B7C7C" w:rsidP="008B7C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566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4CA6" w:rsidRPr="0020237B" w:rsidRDefault="00C34CA6" w:rsidP="00C34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D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3" w:history="1">
        <w:r w:rsidRPr="006566D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566D6">
        <w:rPr>
          <w:rFonts w:ascii="Times New Roman" w:hAnsi="Times New Roman" w:cs="Times New Roman"/>
          <w:sz w:val="28"/>
          <w:szCs w:val="28"/>
        </w:rPr>
        <w:t xml:space="preserve"> предоставления и методику распределения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</w:t>
      </w:r>
      <w:r w:rsidRPr="0020237B">
        <w:rPr>
          <w:rFonts w:ascii="Times New Roman" w:hAnsi="Times New Roman" w:cs="Times New Roman"/>
          <w:sz w:val="28"/>
          <w:szCs w:val="28"/>
        </w:rPr>
        <w:t xml:space="preserve"> спортивного сооружения и монтаж спортивно-технологического оборудования.</w:t>
      </w:r>
    </w:p>
    <w:p w:rsidR="00C8738D" w:rsidRDefault="00C34CA6" w:rsidP="00C34C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CA6" w:rsidRPr="00086C74" w:rsidRDefault="00C34CA6" w:rsidP="00C34CA6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8738D" w:rsidRPr="00086C74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738D" w:rsidRPr="00086C74" w:rsidRDefault="00C8738D" w:rsidP="00C87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738D" w:rsidRDefault="00C8738D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22B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Р.Э. Гольдштейн</w:t>
      </w:r>
    </w:p>
    <w:p w:rsidR="00FA2755" w:rsidRDefault="00FA2755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2755" w:rsidSect="00117CB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1475" w:rsidRPr="0020237B" w:rsidRDefault="00741475" w:rsidP="00741475">
      <w:pPr>
        <w:pStyle w:val="ConsPlusNormal"/>
        <w:ind w:left="482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41475" w:rsidRPr="0020237B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41475" w:rsidRPr="0020237B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41475" w:rsidRPr="00C34CA6" w:rsidRDefault="00741475" w:rsidP="0074147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34CA6">
        <w:rPr>
          <w:rFonts w:ascii="Times New Roman" w:hAnsi="Times New Roman" w:cs="Times New Roman"/>
          <w:sz w:val="28"/>
          <w:szCs w:val="28"/>
        </w:rPr>
        <w:t>от 06.08.2021 № 254-пп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C34CA6" w:rsidRDefault="00741475" w:rsidP="00741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34CA6">
        <w:rPr>
          <w:rFonts w:ascii="Times New Roman" w:hAnsi="Times New Roman" w:cs="Times New Roman"/>
          <w:b w:val="0"/>
          <w:sz w:val="28"/>
          <w:szCs w:val="28"/>
        </w:rPr>
        <w:t xml:space="preserve">равила 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предоставления и методика распределения в 2021 – 2022 годах иного межбюджетного трансферта из областного бюджета за счет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средств федерального бюджета бюджетам муниципальных образований Еврейской автономной области на устройство основания                                            для многофункционального плоскостного спортивного</w:t>
      </w:r>
    </w:p>
    <w:p w:rsidR="00741475" w:rsidRPr="006566D6" w:rsidRDefault="00741475" w:rsidP="00741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6D6">
        <w:rPr>
          <w:rFonts w:ascii="Times New Roman" w:hAnsi="Times New Roman" w:cs="Times New Roman"/>
          <w:b w:val="0"/>
          <w:sz w:val="28"/>
          <w:szCs w:val="28"/>
        </w:rPr>
        <w:t>сооружения и монтаж спортивно-технологического оборудования</w:t>
      </w:r>
    </w:p>
    <w:p w:rsidR="00741475" w:rsidRPr="006566D6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D6">
        <w:rPr>
          <w:rFonts w:ascii="Times New Roman" w:hAnsi="Times New Roman" w:cs="Times New Roman"/>
          <w:sz w:val="28"/>
          <w:szCs w:val="28"/>
        </w:rPr>
        <w:t>1. Настоящие Правила предоставления и методика распределения                              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                        для многофункционального плоскостного спортивного сооружения и монтаж спортивно-технологического оборудования (далее – Правила) устанавливают порядок и условия предоставления, а также методику распределения                                      в 2021 – 2022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(далее – муниципальные</w:t>
      </w:r>
      <w:r w:rsidRPr="0020237B">
        <w:rPr>
          <w:rFonts w:ascii="Times New Roman" w:hAnsi="Times New Roman" w:cs="Times New Roman"/>
          <w:sz w:val="28"/>
          <w:szCs w:val="28"/>
        </w:rPr>
        <w:t xml:space="preserve"> образования) на устройство основания для многофункционального плоскостного спортивного сооружения и монтаж спортивно-технол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оборудования (далее </w:t>
      </w:r>
      <w:r w:rsidRPr="00C34CA6">
        <w:rPr>
          <w:rFonts w:ascii="Times New Roman" w:hAnsi="Times New Roman" w:cs="Times New Roman"/>
          <w:sz w:val="28"/>
          <w:szCs w:val="28"/>
        </w:rPr>
        <w:t>–</w:t>
      </w:r>
      <w:r w:rsidRPr="0020237B">
        <w:rPr>
          <w:rFonts w:ascii="Times New Roman" w:hAnsi="Times New Roman" w:cs="Times New Roman"/>
          <w:sz w:val="28"/>
          <w:szCs w:val="28"/>
        </w:rPr>
        <w:t xml:space="preserve"> трансферт).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2. Трансферт имеет целевое назначение и не может быть использован муниципальным образованием на иные цели.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3. Трансферт предоставляется муниципальным образованиям в целях софинансирования расходных обязательств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на мероприятия по устройству основания для многофункционального плоскостного спортивного сооружения и монтажу спортивно-технологического оборудования.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4. Трансферт предоставляется в размере, определенном </w:t>
      </w:r>
      <w:hyperlink r:id="rId12" w:history="1">
        <w:r w:rsidRPr="00C34CA6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34CA6"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22.06.2018 №</w:t>
      </w:r>
      <w:r w:rsidRPr="00C34CA6">
        <w:rPr>
          <w:rFonts w:ascii="Times New Roman" w:hAnsi="Times New Roman" w:cs="Times New Roman"/>
          <w:sz w:val="28"/>
          <w:szCs w:val="28"/>
        </w:rPr>
        <w:t xml:space="preserve"> 209-рп, и государственной </w:t>
      </w:r>
      <w:hyperlink r:id="rId13" w:history="1">
        <w:r w:rsidRPr="00C34CA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Pr="00C34CA6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</w:t>
      </w:r>
      <w:r>
        <w:rPr>
          <w:rFonts w:ascii="Times New Roman" w:hAnsi="Times New Roman" w:cs="Times New Roman"/>
          <w:sz w:val="28"/>
          <w:szCs w:val="28"/>
        </w:rPr>
        <w:t xml:space="preserve">номной области» на 2021 </w:t>
      </w:r>
      <w:r w:rsidRPr="00C34CA6">
        <w:rPr>
          <w:rFonts w:ascii="Times New Roman" w:hAnsi="Times New Roman" w:cs="Times New Roman"/>
          <w:sz w:val="28"/>
          <w:szCs w:val="28"/>
        </w:rPr>
        <w:t>– 2024 годы, утвержденной постановлением</w:t>
      </w:r>
      <w:r w:rsidRPr="0020237B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21.12.2020 №</w:t>
      </w:r>
      <w:r w:rsidRPr="0020237B">
        <w:rPr>
          <w:rFonts w:ascii="Times New Roman" w:hAnsi="Times New Roman" w:cs="Times New Roman"/>
          <w:sz w:val="28"/>
          <w:szCs w:val="28"/>
        </w:rPr>
        <w:t xml:space="preserve"> 508-пп.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5. Распределение трансферта утверждается распоряжением правительства Еврейской автономной области.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6. Критерием отбора муниципального образования для предоставления трансферта является </w:t>
      </w:r>
      <w:r w:rsidRPr="00C34CA6">
        <w:rPr>
          <w:rFonts w:ascii="Times New Roman" w:hAnsi="Times New Roman" w:cs="Times New Roman"/>
          <w:sz w:val="28"/>
          <w:szCs w:val="28"/>
        </w:rPr>
        <w:t xml:space="preserve">включение соответствующего муниципального </w:t>
      </w:r>
      <w:r w:rsidRPr="00C34CA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государственную </w:t>
      </w:r>
      <w:hyperlink r:id="rId14" w:history="1">
        <w:r w:rsidRPr="00C34CA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0237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37B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области» на 2021 </w:t>
      </w:r>
      <w:r w:rsidRPr="00C34CA6">
        <w:rPr>
          <w:rFonts w:ascii="Times New Roman" w:hAnsi="Times New Roman" w:cs="Times New Roman"/>
          <w:sz w:val="28"/>
          <w:szCs w:val="28"/>
        </w:rPr>
        <w:t>–</w:t>
      </w:r>
      <w:r w:rsidRPr="0020237B">
        <w:rPr>
          <w:rFonts w:ascii="Times New Roman" w:hAnsi="Times New Roman" w:cs="Times New Roman"/>
          <w:sz w:val="28"/>
          <w:szCs w:val="28"/>
        </w:rPr>
        <w:t xml:space="preserve"> 2024 годы, утвержденную постановлением правительства Еврейской автономной области от 21.12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Pr="0020237B">
        <w:rPr>
          <w:rFonts w:ascii="Times New Roman" w:hAnsi="Times New Roman" w:cs="Times New Roman"/>
          <w:sz w:val="28"/>
          <w:szCs w:val="28"/>
        </w:rPr>
        <w:t xml:space="preserve"> 508-пп.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7. Трансферт предоставляется департаментом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 спорту правительства Еврейской автономной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8. Предельный уровень софинансирования расходного обязательства муниципальных образований за счет средств трансферта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99 процентов расходного обязател</w:t>
      </w:r>
      <w:r>
        <w:rPr>
          <w:rFonts w:ascii="Times New Roman" w:hAnsi="Times New Roman" w:cs="Times New Roman"/>
          <w:sz w:val="28"/>
          <w:szCs w:val="28"/>
        </w:rPr>
        <w:t>ьства муниципальных образований.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9. Условиями предоставления трансферта являются: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- наличие в муниципальной программе муниципальных образований мероприятия по устройству на территории соответствующего муниципального образования основания для многофункционального плоскостного спортивного сооружения и монтажу спортивно-технологического оборудования;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- наличие в бюджете муниципальных образований бюджетных ассигнований на исполнение расходных обязательств по устройству основания для многофункционального плоскостного спортивного сооружения и монтажу спортивно-технологического оборудования.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10. Предоставление трансферта осуществляется на основании соглашения о предоставлении трансферта, заключенного между департаментом по физической культуре и спорту правительства Еврейской автономной области 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образованием (далее </w:t>
      </w:r>
      <w:r w:rsidRPr="00C34CA6">
        <w:rPr>
          <w:rFonts w:ascii="Times New Roman" w:hAnsi="Times New Roman" w:cs="Times New Roman"/>
          <w:sz w:val="28"/>
          <w:szCs w:val="28"/>
        </w:rPr>
        <w:t>–</w:t>
      </w:r>
      <w:r w:rsidRPr="0020237B">
        <w:rPr>
          <w:rFonts w:ascii="Times New Roman" w:hAnsi="Times New Roman" w:cs="Times New Roman"/>
          <w:sz w:val="28"/>
          <w:szCs w:val="28"/>
        </w:rPr>
        <w:t xml:space="preserve"> Соглашение),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с использованием государственной интегрированной информационной системы упра</w:t>
      </w:r>
      <w:r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20237B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37B">
        <w:rPr>
          <w:rFonts w:ascii="Times New Roman" w:hAnsi="Times New Roman" w:cs="Times New Roman"/>
          <w:sz w:val="28"/>
          <w:szCs w:val="28"/>
        </w:rPr>
        <w:t xml:space="preserve"> путем перечисления средств на счета, открытые в территориальном органе Федерального казначейства.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11. Оценка эффективности использования трансферта осуществляется департаментом по физической культуре и спорту правительства Еврейской автономной области исходя из достигнутых муниципальными образованиями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установленных Соглашением.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237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 является количество физкультурно-оздоровительных комплексов открытого типа, созданных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в соответствующем муниципальном образовании в 2021</w:t>
      </w:r>
      <w:r>
        <w:rPr>
          <w:rFonts w:ascii="Times New Roman" w:hAnsi="Times New Roman" w:cs="Times New Roman"/>
          <w:sz w:val="28"/>
          <w:szCs w:val="28"/>
        </w:rPr>
        <w:t xml:space="preserve"> – 2022 годах</w:t>
      </w:r>
      <w:r w:rsidRPr="0020237B">
        <w:rPr>
          <w:rFonts w:ascii="Times New Roman" w:hAnsi="Times New Roman" w:cs="Times New Roman"/>
          <w:sz w:val="28"/>
          <w:szCs w:val="28"/>
        </w:rPr>
        <w:t>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В случае если размер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в бюджетах муниципальных образований на финансовое обеспечение мероприятий, направленных на устройство основания для многофункционального плоскостного спортивного сооружения и монтаж спортивно-технологического оборудования, не соответствует установленному для муниципальных образований уровню софинансирования за счет средств </w:t>
      </w:r>
      <w:r w:rsidRPr="0020237B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трансферта, то размер трансферта подлежит сокращению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до соответствующего уровня софинансирования.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Размер бюджетных ассигнований, предусмотренных в бюджете муниципальных образований на финансовое обеспечение мероприятий, направленных на устройство основания для многофункционального плоскостного спортивного сооружения и монтаж спортивно-технологического оборудования, может быть увеличен в одностороннем порядке, что не влечет за собой обязательств по увеличению размера предоставляемого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12. Муниципальные </w:t>
      </w:r>
      <w:r w:rsidRPr="00425205">
        <w:rPr>
          <w:rFonts w:ascii="Times New Roman" w:hAnsi="Times New Roman" w:cs="Times New Roman"/>
          <w:sz w:val="28"/>
          <w:szCs w:val="28"/>
        </w:rPr>
        <w:t xml:space="preserve">образования ежемесячно </w:t>
      </w:r>
      <w:bookmarkStart w:id="1" w:name="_GoBack"/>
      <w:r w:rsidRPr="00425205">
        <w:rPr>
          <w:rFonts w:ascii="Times New Roman" w:hAnsi="Times New Roman" w:cs="Times New Roman"/>
          <w:sz w:val="28"/>
          <w:szCs w:val="28"/>
        </w:rPr>
        <w:t>не позднее</w:t>
      </w:r>
      <w:bookmarkEnd w:id="1"/>
      <w:r w:rsidRPr="00425205">
        <w:rPr>
          <w:rFonts w:ascii="Times New Roman" w:hAnsi="Times New Roman" w:cs="Times New Roman"/>
          <w:sz w:val="28"/>
          <w:szCs w:val="28"/>
        </w:rPr>
        <w:t xml:space="preserve"> 3 числа месяца, следующего за отчетным месяцем, представляют в департамент                                      по физической культуре и спорту правительства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отчет об осуществлении расходов бюджетов муниципальных образований, источником финансового обеспечения которых является трансферт.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13.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трансферта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237B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14. В случае если муниципальным образованием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237B">
        <w:rPr>
          <w:rFonts w:ascii="Times New Roman" w:hAnsi="Times New Roman" w:cs="Times New Roman"/>
          <w:sz w:val="28"/>
          <w:szCs w:val="28"/>
        </w:rPr>
        <w:t>на 31 декабря года предоставления трансферта допущены нарушения обязательств, предусмотренных Соглашением, и в срок до первой даты представления отчетности о достижении значений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 в году, следующем за годом предоставления трансферта, указанные нарушения не устранены, объем средств, подлежащий возврату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237B">
        <w:rPr>
          <w:rFonts w:ascii="Times New Roman" w:hAnsi="Times New Roman" w:cs="Times New Roman"/>
          <w:sz w:val="28"/>
          <w:szCs w:val="28"/>
        </w:rPr>
        <w:t>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37B">
        <w:rPr>
          <w:rFonts w:ascii="Times New Roman" w:hAnsi="Times New Roman" w:cs="Times New Roman"/>
          <w:sz w:val="28"/>
          <w:szCs w:val="28"/>
        </w:rPr>
        <w:t xml:space="preserve">в областной бюджет в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1135">
        <w:rPr>
          <w:rFonts w:ascii="Times New Roman" w:hAnsi="Times New Roman" w:cs="Times New Roman"/>
          <w:sz w:val="28"/>
          <w:szCs w:val="28"/>
        </w:rPr>
        <w:t>до 01 июля года</w:t>
      </w:r>
      <w:r w:rsidRPr="0020237B">
        <w:rPr>
          <w:rFonts w:ascii="Times New Roman" w:hAnsi="Times New Roman" w:cs="Times New Roman"/>
          <w:sz w:val="28"/>
          <w:szCs w:val="28"/>
        </w:rPr>
        <w:t>, следующего за годом предоставления трансферта, рассчитывается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x k x m / 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135">
        <w:rPr>
          <w:rFonts w:ascii="Times New Roman" w:hAnsi="Times New Roman" w:cs="Times New Roman"/>
          <w:sz w:val="28"/>
          <w:szCs w:val="28"/>
        </w:rPr>
        <w:t>х 0,1,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V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- размер трансферта, предоставленного бюджетам муниципальных образований в отчетном финансовом году;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- количество 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индекс, отражающий уровень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имеет положительное значение;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n - общее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lastRenderedPageBreak/>
        <w:t xml:space="preserve">k - </w:t>
      </w:r>
      <w:r>
        <w:rPr>
          <w:rFonts w:ascii="Times New Roman" w:hAnsi="Times New Roman" w:cs="Times New Roman"/>
          <w:sz w:val="28"/>
          <w:szCs w:val="28"/>
        </w:rPr>
        <w:t>коэффициент возврата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департаментом по физической культуре и спорту правительства Еврейской автономной области.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Коэффициент возврата трансферта рассчитывается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237B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2023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0237B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237B">
        <w:rPr>
          <w:rFonts w:ascii="Times New Roman" w:hAnsi="Times New Roman" w:cs="Times New Roman"/>
          <w:sz w:val="28"/>
          <w:szCs w:val="28"/>
        </w:rPr>
        <w:t>где</w:t>
      </w:r>
      <w:r w:rsidRPr="0020237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- коэффициент возврата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, по которым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>, имеет положительное значение;</w:t>
      </w:r>
    </w:p>
    <w:p w:rsidR="00741475" w:rsidRPr="00B3113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678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знак суммирования.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трансферта используются только положительные значения индекса, отражающего уровень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определяется: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а) для р</w:t>
      </w:r>
      <w:r>
        <w:rPr>
          <w:rFonts w:ascii="Times New Roman" w:hAnsi="Times New Roman" w:cs="Times New Roman"/>
          <w:sz w:val="28"/>
          <w:szCs w:val="28"/>
        </w:rPr>
        <w:t>езультатов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D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T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S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>,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>, установленное Соглашением;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б) для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37B">
        <w:rPr>
          <w:rFonts w:ascii="Times New Roman" w:hAnsi="Times New Roman" w:cs="Times New Roman"/>
          <w:sz w:val="28"/>
          <w:szCs w:val="28"/>
        </w:rPr>
        <w:t xml:space="preserve">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7414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37B">
        <w:rPr>
          <w:rFonts w:ascii="Times New Roman" w:hAnsi="Times New Roman" w:cs="Times New Roman"/>
          <w:sz w:val="28"/>
          <w:szCs w:val="28"/>
        </w:rPr>
        <w:t>D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S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237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0237B">
        <w:rPr>
          <w:rFonts w:ascii="Times New Roman" w:hAnsi="Times New Roman" w:cs="Times New Roman"/>
          <w:sz w:val="28"/>
          <w:szCs w:val="28"/>
        </w:rPr>
        <w:t>T</w:t>
      </w:r>
      <w:r w:rsidRPr="002023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475" w:rsidRDefault="00741475" w:rsidP="007414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1475" w:rsidRDefault="00741475" w:rsidP="0074147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475" w:rsidRPr="00C8738D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2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02A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302A2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Бюджетным </w:t>
      </w:r>
      <w:hyperlink r:id="rId15" w:history="1">
        <w:r w:rsidRPr="006302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02A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20237B">
        <w:rPr>
          <w:rFonts w:ascii="Times New Roman" w:hAnsi="Times New Roman" w:cs="Times New Roman"/>
          <w:sz w:val="28"/>
          <w:szCs w:val="28"/>
        </w:rPr>
        <w:t>Федерации.</w:t>
      </w:r>
    </w:p>
    <w:p w:rsidR="00741475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15. В случае нарушения муниципальными образованиями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16.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6" w:history="1">
        <w:r w:rsidRPr="006566D6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6566D6">
        <w:rPr>
          <w:rFonts w:ascii="Times New Roman" w:eastAsiaTheme="minorHAnsi" w:hAnsi="Times New Roman"/>
          <w:sz w:val="28"/>
          <w:szCs w:val="28"/>
        </w:rPr>
        <w:t>4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автономной области при наличии основания, предусмотренного абзацем первым настоящего пункта, </w:t>
      </w:r>
      <w:r w:rsidRPr="006566D6">
        <w:rPr>
          <w:rFonts w:ascii="Times New Roman" w:eastAsiaTheme="minorHAnsi" w:hAnsi="Times New Roman"/>
          <w:sz w:val="28"/>
          <w:szCs w:val="28"/>
        </w:rPr>
        <w:t>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 w:rsidRPr="006566D6">
        <w:rPr>
          <w:rFonts w:ascii="Times New Roman" w:hAnsi="Times New Roman"/>
          <w:sz w:val="28"/>
          <w:szCs w:val="28"/>
        </w:rPr>
        <w:t xml:space="preserve">департаменту по физической культуре и спорту правительства Еврейской автономной области </w:t>
      </w:r>
      <w:r w:rsidRPr="006566D6">
        <w:rPr>
          <w:rFonts w:ascii="Times New Roman" w:eastAsiaTheme="minorHAnsi" w:hAnsi="Times New Roman"/>
          <w:sz w:val="28"/>
          <w:szCs w:val="28"/>
        </w:rPr>
        <w:t>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741475" w:rsidRPr="006566D6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r:id="rId17" w:history="1">
        <w:r w:rsidRPr="006566D6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 w:rsidRPr="006566D6">
        <w:rPr>
          <w:rFonts w:ascii="Times New Roman" w:eastAsiaTheme="minorHAnsi" w:hAnsi="Times New Roman"/>
          <w:sz w:val="28"/>
          <w:szCs w:val="28"/>
        </w:rPr>
        <w:t xml:space="preserve">14 настоящих Правил, </w:t>
      </w:r>
      <w:r w:rsidRPr="006566D6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</w:t>
      </w:r>
      <w:r w:rsidRPr="006566D6">
        <w:rPr>
          <w:rFonts w:ascii="Times New Roman" w:hAnsi="Times New Roman"/>
          <w:sz w:val="28"/>
          <w:szCs w:val="28"/>
        </w:rPr>
        <w:lastRenderedPageBreak/>
        <w:t>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использования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соответствии с Соглашением в году, следующем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за годом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>, направляют в орган местного самоуправления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требование по возврату 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из бюджета муниципального образования в областной бюджет объема средств, рассчитанного в соответствии с пунктом 14 </w:t>
      </w:r>
      <w:r>
        <w:rPr>
          <w:rFonts w:ascii="Times New Roman" w:eastAsiaTheme="minorHAnsi" w:hAnsi="Times New Roman"/>
          <w:sz w:val="28"/>
          <w:szCs w:val="28"/>
        </w:rPr>
        <w:t xml:space="preserve">настоящих Правил, </w:t>
      </w:r>
      <w:r w:rsidRPr="006566D6">
        <w:rPr>
          <w:rFonts w:ascii="Times New Roman" w:eastAsiaTheme="minorHAnsi" w:hAnsi="Times New Roman"/>
          <w:sz w:val="28"/>
          <w:szCs w:val="28"/>
        </w:rPr>
        <w:t>с указанием сумм, подлежащих возврату, и сроков их возврата в соответствии                                            с настоящими Правилами (далее – требование по возврату).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в случае полного или частичного </w:t>
      </w:r>
      <w:proofErr w:type="spellStart"/>
      <w:r w:rsidRPr="006566D6">
        <w:rPr>
          <w:rFonts w:ascii="Times New Roman" w:eastAsiaTheme="minorHAnsi" w:hAnsi="Times New Roman"/>
          <w:sz w:val="28"/>
          <w:szCs w:val="28"/>
        </w:rPr>
        <w:t>неперечисления</w:t>
      </w:r>
      <w:proofErr w:type="spellEnd"/>
      <w:r w:rsidRPr="006566D6">
        <w:rPr>
          <w:rFonts w:ascii="Times New Roman" w:eastAsiaTheme="minorHAnsi" w:hAnsi="Times New Roman"/>
          <w:sz w:val="28"/>
          <w:szCs w:val="28"/>
        </w:rPr>
        <w:t xml:space="preserve"> сумм, указанных в требовании по возврату, в течение 5 рабочих дней со дня истечения установленных пунктом 14 настоящих Правил сроков для возврата в областной бюджет средств из бюджета муниципального образования представляет информацию о неисполнении требования по возврату                                    в департамент финансов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566D6">
        <w:rPr>
          <w:rFonts w:ascii="Times New Roman" w:eastAsiaTheme="minorHAnsi" w:hAnsi="Times New Roman"/>
          <w:sz w:val="28"/>
          <w:szCs w:val="28"/>
        </w:rPr>
        <w:t>правительства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области.</w:t>
      </w:r>
    </w:p>
    <w:p w:rsidR="00741475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t>Департамент финансов правительства Еврейской автономной области                   в срок не позднее 10 рабочих дней со дня получения указанной информации от д</w:t>
      </w:r>
      <w:r w:rsidRPr="006566D6">
        <w:rPr>
          <w:rFonts w:ascii="Times New Roman" w:hAnsi="Times New Roman"/>
          <w:sz w:val="28"/>
          <w:szCs w:val="28"/>
        </w:rPr>
        <w:t>епартамента по физической культуре и спорту правительства Еврейской автономной области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назначает проверку исполнения органами местного самоуправления муниципальных образований требования по возврату                          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                            и оформление их результатов», «Реализация результатов проверок, ревизий                                              и обследований».</w:t>
      </w:r>
    </w:p>
    <w:p w:rsidR="00741475" w:rsidRPr="00596CF8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96CF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41475" w:rsidRPr="00596CF8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и спорту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F8">
        <w:rPr>
          <w:rFonts w:ascii="Times New Roman" w:hAnsi="Times New Roman" w:cs="Times New Roman"/>
          <w:sz w:val="28"/>
          <w:szCs w:val="28"/>
        </w:rPr>
        <w:t xml:space="preserve">о наличии потребности бюджетов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средства в объеме,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превышающем остатка субсидий, могут быть возвращены в текущем финансовом году в доход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96CF8">
        <w:rPr>
          <w:rFonts w:ascii="Times New Roman" w:hAnsi="Times New Roman" w:cs="Times New Roman"/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741475" w:rsidRPr="0096784C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96CF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425205">
        <w:rPr>
          <w:rFonts w:ascii="Times New Roman" w:hAnsi="Times New Roman" w:cs="Times New Roman"/>
          <w:sz w:val="28"/>
          <w:szCs w:val="28"/>
        </w:rPr>
        <w:t>трансферта</w:t>
      </w:r>
      <w:r w:rsidRPr="00596CF8">
        <w:rPr>
          <w:rFonts w:ascii="Times New Roman" w:hAnsi="Times New Roman" w:cs="Times New Roman"/>
          <w:sz w:val="28"/>
          <w:szCs w:val="28"/>
        </w:rPr>
        <w:t xml:space="preserve"> к органу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6CF8">
        <w:rPr>
          <w:rFonts w:ascii="Times New Roman" w:hAnsi="Times New Roman" w:cs="Times New Roman"/>
          <w:sz w:val="28"/>
          <w:szCs w:val="28"/>
        </w:rPr>
        <w:t xml:space="preserve">применяются бюджетные меры принуждения, предусмотренные бюджетным законодательством Российской </w:t>
      </w:r>
      <w:r w:rsidRPr="0096784C">
        <w:rPr>
          <w:rFonts w:ascii="Times New Roman" w:hAnsi="Times New Roman" w:cs="Times New Roman"/>
          <w:sz w:val="28"/>
          <w:szCs w:val="28"/>
        </w:rPr>
        <w:t>Федерации.</w:t>
      </w:r>
    </w:p>
    <w:p w:rsidR="00741475" w:rsidRPr="00AE4CB2" w:rsidRDefault="00741475" w:rsidP="0074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66D6">
        <w:rPr>
          <w:rFonts w:ascii="Times New Roman" w:eastAsiaTheme="minorHAnsi" w:hAnsi="Times New Roman"/>
          <w:sz w:val="28"/>
          <w:szCs w:val="28"/>
        </w:rPr>
        <w:lastRenderedPageBreak/>
        <w:t xml:space="preserve">Решение о приостановлении перечисления (сокращении объема)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бюджету муниципального образования не принимается в случае, если условия предоставления </w:t>
      </w:r>
      <w:r w:rsidR="00425205">
        <w:rPr>
          <w:rFonts w:ascii="Times New Roman" w:eastAsiaTheme="minorHAnsi" w:hAnsi="Times New Roman"/>
          <w:sz w:val="28"/>
          <w:szCs w:val="28"/>
        </w:rPr>
        <w:t>трансферта</w:t>
      </w:r>
      <w:r w:rsidRPr="006566D6">
        <w:rPr>
          <w:rFonts w:ascii="Times New Roman" w:eastAsiaTheme="minorHAnsi" w:hAnsi="Times New Roman"/>
          <w:sz w:val="28"/>
          <w:szCs w:val="28"/>
        </w:rPr>
        <w:t xml:space="preserve"> были не выполнены в силу обстоятельств непреодолимой силы.</w:t>
      </w:r>
    </w:p>
    <w:p w:rsidR="00741475" w:rsidRPr="0020237B" w:rsidRDefault="00741475" w:rsidP="0074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3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237B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 расходования трансферта муниципальными образованиями осуществляется департаментом по физической культуре и спорту правительства Еврейской автономной области в порядке, установленном бюджетным законодательством Российской Федерации.</w:t>
      </w:r>
    </w:p>
    <w:p w:rsidR="008B7C7C" w:rsidRPr="00B2708C" w:rsidRDefault="008B7C7C" w:rsidP="00C34CA6">
      <w:pPr>
        <w:pStyle w:val="ConsPlusNormal"/>
        <w:ind w:left="4820" w:firstLine="709"/>
        <w:outlineLvl w:val="0"/>
        <w:rPr>
          <w:rFonts w:ascii="Times New Roman" w:hAnsi="Times New Roman"/>
          <w:sz w:val="28"/>
          <w:szCs w:val="28"/>
        </w:rPr>
      </w:pPr>
    </w:p>
    <w:sectPr w:rsidR="008B7C7C" w:rsidRPr="00B2708C" w:rsidSect="00117CB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51" w:rsidRDefault="00915851" w:rsidP="00117CB9">
      <w:pPr>
        <w:spacing w:after="0" w:line="240" w:lineRule="auto"/>
      </w:pPr>
      <w:r>
        <w:separator/>
      </w:r>
    </w:p>
  </w:endnote>
  <w:endnote w:type="continuationSeparator" w:id="0">
    <w:p w:rsidR="00915851" w:rsidRDefault="00915851" w:rsidP="0011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51" w:rsidRDefault="00915851" w:rsidP="00117CB9">
      <w:pPr>
        <w:spacing w:after="0" w:line="240" w:lineRule="auto"/>
      </w:pPr>
      <w:r>
        <w:separator/>
      </w:r>
    </w:p>
  </w:footnote>
  <w:footnote w:type="continuationSeparator" w:id="0">
    <w:p w:rsidR="00915851" w:rsidRDefault="00915851" w:rsidP="0011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937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17CB9" w:rsidRPr="00117CB9" w:rsidRDefault="00117CB9" w:rsidP="00117CB9">
        <w:pPr>
          <w:pStyle w:val="a3"/>
          <w:jc w:val="center"/>
          <w:rPr>
            <w:rFonts w:ascii="Times New Roman" w:hAnsi="Times New Roman"/>
            <w:sz w:val="28"/>
          </w:rPr>
        </w:pPr>
        <w:r w:rsidRPr="00117CB9">
          <w:rPr>
            <w:rFonts w:ascii="Times New Roman" w:hAnsi="Times New Roman"/>
            <w:sz w:val="28"/>
          </w:rPr>
          <w:fldChar w:fldCharType="begin"/>
        </w:r>
        <w:r w:rsidRPr="00117CB9">
          <w:rPr>
            <w:rFonts w:ascii="Times New Roman" w:hAnsi="Times New Roman"/>
            <w:sz w:val="28"/>
          </w:rPr>
          <w:instrText>PAGE   \* MERGEFORMAT</w:instrText>
        </w:r>
        <w:r w:rsidRPr="00117CB9">
          <w:rPr>
            <w:rFonts w:ascii="Times New Roman" w:hAnsi="Times New Roman"/>
            <w:sz w:val="28"/>
          </w:rPr>
          <w:fldChar w:fldCharType="separate"/>
        </w:r>
        <w:r w:rsidR="00425205">
          <w:rPr>
            <w:rFonts w:ascii="Times New Roman" w:hAnsi="Times New Roman"/>
            <w:noProof/>
            <w:sz w:val="28"/>
          </w:rPr>
          <w:t>4</w:t>
        </w:r>
        <w:r w:rsidRPr="00117CB9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D"/>
    <w:rsid w:val="000668CA"/>
    <w:rsid w:val="00077B6F"/>
    <w:rsid w:val="000A6863"/>
    <w:rsid w:val="00117CB9"/>
    <w:rsid w:val="002154CA"/>
    <w:rsid w:val="002F076A"/>
    <w:rsid w:val="00346F83"/>
    <w:rsid w:val="00416D7E"/>
    <w:rsid w:val="00425205"/>
    <w:rsid w:val="006302A2"/>
    <w:rsid w:val="006566D6"/>
    <w:rsid w:val="0068418D"/>
    <w:rsid w:val="006D5F7C"/>
    <w:rsid w:val="00735EB3"/>
    <w:rsid w:val="00741475"/>
    <w:rsid w:val="00781E58"/>
    <w:rsid w:val="007C641F"/>
    <w:rsid w:val="008B7C7C"/>
    <w:rsid w:val="008C4211"/>
    <w:rsid w:val="00915851"/>
    <w:rsid w:val="009D18A1"/>
    <w:rsid w:val="00AE4CB2"/>
    <w:rsid w:val="00B31135"/>
    <w:rsid w:val="00B52651"/>
    <w:rsid w:val="00C34CA6"/>
    <w:rsid w:val="00C8738D"/>
    <w:rsid w:val="00C91D81"/>
    <w:rsid w:val="00CA2896"/>
    <w:rsid w:val="00CB27D3"/>
    <w:rsid w:val="00DA67FA"/>
    <w:rsid w:val="00E50E05"/>
    <w:rsid w:val="00EC1126"/>
    <w:rsid w:val="00F31DB0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CB6B-C102-446D-BBA8-D518A11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CB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1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C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9CE9DECA78BF30D65E23639A0F5181DDE0C2E32AE0A608B296689D36FCE6401DB17EC634185B74873D7933239CB9898F7C56B60CCJ7qBF" TargetMode="External"/><Relationship Id="rId13" Type="http://schemas.openxmlformats.org/officeDocument/2006/relationships/hyperlink" Target="consultantplus://offline/ref=D84491DEC0DC74903A8CF984D07BAAD7EE2209DDC2DE82EF10CD65563630C39C08DF71AB10A9B7A71D50DB59F0328236565F96892B73C68F8127E2O2P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4491DEC0DC74903A8CF984D07BAAD7EE2209DDC2DF84E516CD65563630C39C08DF71AB10A9B7A71C55D95CF0328236565F96892B73C68F8127E2O2P9G" TargetMode="External"/><Relationship Id="rId17" Type="http://schemas.openxmlformats.org/officeDocument/2006/relationships/hyperlink" Target="consultantplus://offline/ref=C8266506A44789392E0C6717171EA6C4C32DEDF112D40B8AAD3930432B046E0D1144E420E19165F1A89B7A3EAD066EF8915C1A2B9285FA363934B5Z5x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C1C02EF59E34DAEAC5825321F53486A448C6AE0AD581B577E6B95DC3A71501D76F0E7CB12ADCFED5BB73699BFC67654EB7B781F88F2A66977BBuDi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4491DEC0DC74903A8CE789C617F0D8EB2E50D0C7DD8BBA4F923E0B6139C9CB5D9070E555A3A8A71C4EDB5CF9O6P4G" TargetMode="External"/><Relationship Id="rId10" Type="http://schemas.openxmlformats.org/officeDocument/2006/relationships/hyperlink" Target="consultantplus://offline/ref=D84491DEC0DC74903A8CF984D07BAAD7EE2209DDC2DF84E516CD65563630C39C08DF71AB10A9B7A71C55D95CF0328236565F96892B73C68F8127E2O2P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9CE9DECA78BF30D65FC3B2FCCAF1718D2552336A10937DE763DD48466C43346944EAA204F85BC192294C5346C9DC2CDFBDA6E7ECE7878BF64E1J5qAF" TargetMode="External"/><Relationship Id="rId14" Type="http://schemas.openxmlformats.org/officeDocument/2006/relationships/hyperlink" Target="consultantplus://offline/ref=D84491DEC0DC74903A8CF984D07BAAD7EE2209DDC2DE82EF10CD65563630C39C08DF71AB10A9B7A71D50DB59F0328236565F96892B73C68F8127E2O2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EB78-20BF-4B98-A01C-D871A98A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12</cp:revision>
  <dcterms:created xsi:type="dcterms:W3CDTF">2022-01-18T00:12:00Z</dcterms:created>
  <dcterms:modified xsi:type="dcterms:W3CDTF">2022-01-20T01:02:00Z</dcterms:modified>
</cp:coreProperties>
</file>